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4A" w:rsidRPr="003B454D" w:rsidRDefault="00C9134A" w:rsidP="00C27B80">
      <w:pPr>
        <w:pStyle w:val="Title"/>
      </w:pPr>
      <w:bookmarkStart w:id="0" w:name="_GoBack"/>
      <w:bookmarkEnd w:id="0"/>
    </w:p>
    <w:p w:rsidR="00C9134A" w:rsidRDefault="00C9134A" w:rsidP="00C9134A">
      <w:pPr>
        <w:jc w:val="both"/>
        <w:rPr>
          <w:b/>
          <w:lang w:val="en-US"/>
        </w:rPr>
      </w:pPr>
    </w:p>
    <w:p w:rsidR="00C9134A" w:rsidRPr="002C3051" w:rsidRDefault="00C9134A" w:rsidP="002C3051">
      <w:pPr>
        <w:ind w:left="5103" w:hanging="1"/>
        <w:jc w:val="both"/>
        <w:rPr>
          <w:b/>
          <w:sz w:val="26"/>
          <w:szCs w:val="26"/>
          <w:lang w:val="en-US"/>
        </w:rPr>
      </w:pPr>
      <w:r w:rsidRPr="002C3051">
        <w:rPr>
          <w:b/>
          <w:sz w:val="26"/>
          <w:szCs w:val="26"/>
        </w:rPr>
        <w:t>ОДОБРЯВАМ</w:t>
      </w:r>
      <w:r w:rsidRPr="002C3051">
        <w:rPr>
          <w:b/>
          <w:sz w:val="26"/>
          <w:szCs w:val="26"/>
          <w:lang w:val="en-US"/>
        </w:rPr>
        <w:t>:</w:t>
      </w:r>
    </w:p>
    <w:p w:rsidR="00C9134A" w:rsidRPr="002C3051" w:rsidRDefault="00C9134A" w:rsidP="002C3051">
      <w:pPr>
        <w:tabs>
          <w:tab w:val="left" w:pos="0"/>
        </w:tabs>
        <w:ind w:left="5103"/>
        <w:jc w:val="both"/>
        <w:rPr>
          <w:b/>
          <w:sz w:val="26"/>
          <w:szCs w:val="26"/>
        </w:rPr>
      </w:pPr>
    </w:p>
    <w:p w:rsidR="002C3051" w:rsidRPr="002C3051" w:rsidRDefault="002C3051" w:rsidP="002C3051">
      <w:pPr>
        <w:ind w:left="510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....................................</w:t>
      </w:r>
    </w:p>
    <w:p w:rsidR="00C9134A" w:rsidRPr="002C3051" w:rsidRDefault="00C9134A" w:rsidP="002C3051">
      <w:pPr>
        <w:ind w:left="5103"/>
        <w:jc w:val="both"/>
        <w:rPr>
          <w:b/>
          <w:sz w:val="26"/>
          <w:szCs w:val="26"/>
        </w:rPr>
      </w:pPr>
      <w:r w:rsidRPr="002C3051">
        <w:rPr>
          <w:b/>
          <w:sz w:val="26"/>
          <w:szCs w:val="26"/>
        </w:rPr>
        <w:t>АЛБЕНА МИХАЙЛОВА</w:t>
      </w:r>
    </w:p>
    <w:p w:rsidR="0041146C" w:rsidRPr="002C3051" w:rsidRDefault="0041146C" w:rsidP="0041146C">
      <w:pPr>
        <w:ind w:left="5103"/>
        <w:jc w:val="both"/>
        <w:rPr>
          <w:b/>
          <w:sz w:val="26"/>
          <w:szCs w:val="26"/>
        </w:rPr>
      </w:pPr>
      <w:r w:rsidRPr="002C3051">
        <w:rPr>
          <w:b/>
          <w:sz w:val="26"/>
          <w:szCs w:val="26"/>
        </w:rPr>
        <w:t>ГЛАВЕН СЕКРЕТАР</w:t>
      </w:r>
    </w:p>
    <w:p w:rsidR="00C9134A" w:rsidRDefault="00C9134A" w:rsidP="00C9134A">
      <w:pPr>
        <w:jc w:val="both"/>
        <w:rPr>
          <w:b/>
        </w:rPr>
      </w:pPr>
    </w:p>
    <w:p w:rsidR="00C9134A" w:rsidRDefault="00C9134A" w:rsidP="00C9134A">
      <w:pPr>
        <w:jc w:val="both"/>
        <w:rPr>
          <w:b/>
        </w:rPr>
      </w:pPr>
    </w:p>
    <w:p w:rsidR="00C9134A" w:rsidRDefault="00C9134A" w:rsidP="00C9134A">
      <w:pPr>
        <w:jc w:val="both"/>
        <w:rPr>
          <w:b/>
        </w:rPr>
      </w:pPr>
    </w:p>
    <w:p w:rsidR="00C9134A" w:rsidRPr="0063178A" w:rsidRDefault="00BA6FB3" w:rsidP="00BA6FB3">
      <w:pPr>
        <w:pStyle w:val="BodyText21"/>
        <w:widowControl/>
        <w:overflowPunct/>
        <w:autoSpaceDE/>
        <w:adjustRightInd/>
        <w:spacing w:line="360" w:lineRule="auto"/>
        <w:rPr>
          <w:rFonts w:ascii="Calibri" w:hAnsi="Calibri" w:cs="Calibri"/>
          <w:color w:val="244061" w:themeColor="accent1" w:themeShade="80"/>
          <w:spacing w:val="40"/>
          <w:sz w:val="52"/>
          <w:szCs w:val="56"/>
          <w:lang w:val="bg-BG"/>
        </w:rPr>
      </w:pPr>
      <w:r w:rsidRPr="0063178A">
        <w:rPr>
          <w:rFonts w:ascii="Calibri" w:hAnsi="Calibri" w:cs="Calibri"/>
          <w:color w:val="244061" w:themeColor="accent1" w:themeShade="80"/>
          <w:spacing w:val="40"/>
          <w:sz w:val="52"/>
          <w:szCs w:val="56"/>
          <w:lang w:val="bg-BG"/>
        </w:rPr>
        <w:t>ДОКУМЕНТАЦИЯ</w:t>
      </w:r>
    </w:p>
    <w:p w:rsidR="00B22FE0" w:rsidRDefault="00C9134A" w:rsidP="00C9134A">
      <w:pPr>
        <w:pStyle w:val="BodyText21"/>
        <w:widowControl/>
        <w:overflowPunct/>
        <w:autoSpaceDE/>
        <w:adjustRightInd/>
        <w:spacing w:line="360" w:lineRule="auto"/>
        <w:rPr>
          <w:rFonts w:ascii="Calibri" w:hAnsi="Calibri" w:cs="Calibri"/>
          <w:sz w:val="26"/>
          <w:szCs w:val="26"/>
          <w:lang w:val="bg-BG"/>
        </w:rPr>
      </w:pPr>
      <w:proofErr w:type="spellStart"/>
      <w:proofErr w:type="gramStart"/>
      <w:r w:rsidRPr="002C3051">
        <w:rPr>
          <w:rFonts w:ascii="Calibri" w:hAnsi="Calibri" w:cs="Calibri"/>
          <w:sz w:val="26"/>
          <w:szCs w:val="26"/>
        </w:rPr>
        <w:t>за</w:t>
      </w:r>
      <w:proofErr w:type="spellEnd"/>
      <w:proofErr w:type="gram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участие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в </w:t>
      </w:r>
      <w:proofErr w:type="spellStart"/>
      <w:r w:rsidRPr="002C3051">
        <w:rPr>
          <w:rFonts w:ascii="Calibri" w:hAnsi="Calibri" w:cs="Calibri"/>
          <w:sz w:val="26"/>
          <w:szCs w:val="26"/>
        </w:rPr>
        <w:t>открита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процедура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r w:rsidRPr="002C3051">
        <w:rPr>
          <w:rFonts w:ascii="Calibri" w:hAnsi="Calibri" w:cs="Calibri"/>
          <w:sz w:val="26"/>
          <w:szCs w:val="26"/>
          <w:lang w:val="bg-BG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за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възлагане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на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обществена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2C3051">
        <w:rPr>
          <w:rFonts w:ascii="Calibri" w:hAnsi="Calibri" w:cs="Calibri"/>
          <w:sz w:val="26"/>
          <w:szCs w:val="26"/>
        </w:rPr>
        <w:t>поръчка</w:t>
      </w:r>
      <w:proofErr w:type="spellEnd"/>
      <w:r w:rsidRPr="002C3051">
        <w:rPr>
          <w:rFonts w:ascii="Calibri" w:hAnsi="Calibri" w:cs="Calibri"/>
          <w:sz w:val="26"/>
          <w:szCs w:val="26"/>
        </w:rPr>
        <w:t xml:space="preserve"> </w:t>
      </w:r>
    </w:p>
    <w:p w:rsidR="002A4F4F" w:rsidRPr="002A4F4F" w:rsidRDefault="002A4F4F" w:rsidP="00C9134A">
      <w:pPr>
        <w:pStyle w:val="BodyText21"/>
        <w:widowControl/>
        <w:overflowPunct/>
        <w:autoSpaceDE/>
        <w:adjustRightInd/>
        <w:spacing w:line="360" w:lineRule="auto"/>
        <w:rPr>
          <w:rFonts w:ascii="Calibri" w:hAnsi="Calibri" w:cs="Calibri"/>
          <w:sz w:val="26"/>
          <w:szCs w:val="26"/>
          <w:lang w:val="bg-BG"/>
        </w:rPr>
      </w:pPr>
    </w:p>
    <w:p w:rsidR="00BA6FB3" w:rsidRPr="002C3051" w:rsidRDefault="00C9134A" w:rsidP="00C61470">
      <w:pPr>
        <w:pStyle w:val="BodyText21"/>
        <w:widowControl/>
        <w:tabs>
          <w:tab w:val="left" w:pos="1843"/>
          <w:tab w:val="left" w:pos="3969"/>
        </w:tabs>
        <w:overflowPunct/>
        <w:autoSpaceDE/>
        <w:adjustRightInd/>
        <w:spacing w:after="120"/>
        <w:ind w:left="3969" w:hanging="3543"/>
        <w:jc w:val="left"/>
        <w:rPr>
          <w:rFonts w:ascii="Calibri" w:hAnsi="Calibri" w:cs="Calibri"/>
          <w:color w:val="244061"/>
          <w:sz w:val="28"/>
          <w:szCs w:val="40"/>
        </w:rPr>
      </w:pPr>
      <w:proofErr w:type="spellStart"/>
      <w:proofErr w:type="gramStart"/>
      <w:r w:rsidRPr="002C3051">
        <w:rPr>
          <w:rFonts w:ascii="Calibri" w:hAnsi="Calibri" w:cs="Calibri"/>
          <w:sz w:val="26"/>
          <w:szCs w:val="26"/>
        </w:rPr>
        <w:t>предмет</w:t>
      </w:r>
      <w:proofErr w:type="spellEnd"/>
      <w:proofErr w:type="gramEnd"/>
      <w:r w:rsidRPr="002C3051">
        <w:rPr>
          <w:rFonts w:ascii="Calibri" w:hAnsi="Calibri" w:cs="Calibri"/>
          <w:sz w:val="26"/>
          <w:szCs w:val="26"/>
        </w:rPr>
        <w:t>:</w:t>
      </w:r>
      <w:r w:rsidR="00B22FE0" w:rsidRPr="002C3051">
        <w:rPr>
          <w:rFonts w:ascii="Calibri" w:hAnsi="Calibri" w:cs="Calibri"/>
          <w:sz w:val="26"/>
          <w:szCs w:val="26"/>
          <w:lang w:val="bg-BG"/>
        </w:rPr>
        <w:tab/>
      </w:r>
      <w:r w:rsidR="00BA6FB3" w:rsidRPr="001308DD">
        <w:rPr>
          <w:rFonts w:ascii="Calibri" w:hAnsi="Calibri" w:cs="Calibri"/>
          <w:color w:val="244061" w:themeColor="accent1" w:themeShade="80"/>
          <w:sz w:val="32"/>
          <w:szCs w:val="40"/>
        </w:rPr>
        <w:t xml:space="preserve">ГИС </w:t>
      </w:r>
      <w:proofErr w:type="spellStart"/>
      <w:r w:rsidR="00BA6FB3" w:rsidRPr="001308DD">
        <w:rPr>
          <w:rFonts w:ascii="Calibri" w:hAnsi="Calibri" w:cs="Calibri"/>
          <w:color w:val="244061" w:themeColor="accent1" w:themeShade="80"/>
          <w:sz w:val="32"/>
          <w:szCs w:val="40"/>
        </w:rPr>
        <w:t>на</w:t>
      </w:r>
      <w:proofErr w:type="spellEnd"/>
      <w:r w:rsidR="00BA6FB3" w:rsidRPr="001308DD">
        <w:rPr>
          <w:rFonts w:ascii="Calibri" w:hAnsi="Calibri" w:cs="Calibri"/>
          <w:color w:val="244061" w:themeColor="accent1" w:themeShade="80"/>
          <w:sz w:val="32"/>
          <w:szCs w:val="40"/>
        </w:rPr>
        <w:t xml:space="preserve"> МРРБ </w:t>
      </w:r>
      <w:r w:rsidR="00BA6FB3" w:rsidRPr="001308DD">
        <w:rPr>
          <w:rFonts w:ascii="Calibri" w:hAnsi="Calibri" w:cs="Calibri"/>
          <w:color w:val="244061" w:themeColor="accent1" w:themeShade="80"/>
          <w:sz w:val="28"/>
          <w:szCs w:val="40"/>
        </w:rPr>
        <w:t>–</w:t>
      </w:r>
      <w:r w:rsidR="00BA6FB3" w:rsidRPr="001308DD">
        <w:rPr>
          <w:rFonts w:ascii="Calibri" w:hAnsi="Calibri" w:cs="Calibri"/>
          <w:color w:val="244061" w:themeColor="accent1" w:themeShade="80"/>
          <w:sz w:val="28"/>
          <w:szCs w:val="40"/>
        </w:rPr>
        <w:tab/>
      </w:r>
      <w:r w:rsidR="00BA6FB3" w:rsidRPr="001308DD">
        <w:rPr>
          <w:rFonts w:ascii="Calibri" w:hAnsi="Calibri" w:cs="Calibri"/>
          <w:color w:val="244061" w:themeColor="accent1" w:themeShade="80"/>
          <w:szCs w:val="40"/>
        </w:rPr>
        <w:t>ОПТИМИЗИРАНЕ И ИНТЕГРИРАНЕ</w:t>
      </w:r>
      <w:r w:rsidR="00BA6FB3" w:rsidRPr="001308DD">
        <w:rPr>
          <w:rFonts w:ascii="Calibri" w:hAnsi="Calibri" w:cs="Calibri"/>
          <w:color w:val="244061" w:themeColor="accent1" w:themeShade="80"/>
          <w:szCs w:val="40"/>
        </w:rPr>
        <w:br/>
        <w:t>НА ГЕОПРОСТРАНСТВЕНИ ДАННИ</w:t>
      </w:r>
    </w:p>
    <w:p w:rsidR="00BA6FB3" w:rsidRPr="002C3051" w:rsidRDefault="00BA6FB3" w:rsidP="00B22FE0">
      <w:pPr>
        <w:spacing w:after="120"/>
        <w:ind w:left="425"/>
        <w:rPr>
          <w:rFonts w:cs="Calibri"/>
          <w:sz w:val="26"/>
          <w:szCs w:val="26"/>
        </w:rPr>
      </w:pPr>
      <w:r w:rsidRPr="002C3051">
        <w:rPr>
          <w:rFonts w:cs="Calibri"/>
          <w:sz w:val="26"/>
          <w:szCs w:val="26"/>
        </w:rPr>
        <w:t>с три обособени позиции:</w:t>
      </w:r>
    </w:p>
    <w:p w:rsidR="00BA6FB3" w:rsidRPr="002C3051" w:rsidRDefault="00BA6FB3" w:rsidP="00C61470">
      <w:pPr>
        <w:tabs>
          <w:tab w:val="left" w:pos="3261"/>
        </w:tabs>
        <w:ind w:left="3261" w:hanging="2835"/>
        <w:rPr>
          <w:rFonts w:cs="Calibri"/>
          <w:sz w:val="26"/>
          <w:szCs w:val="26"/>
        </w:rPr>
      </w:pPr>
      <w:r w:rsidRPr="002C3051">
        <w:rPr>
          <w:rFonts w:cs="Calibri"/>
          <w:b/>
          <w:sz w:val="26"/>
          <w:szCs w:val="26"/>
        </w:rPr>
        <w:t>Обособена позиция 1</w:t>
      </w:r>
      <w:r w:rsidRPr="002C3051">
        <w:rPr>
          <w:rFonts w:cs="Calibri"/>
          <w:sz w:val="26"/>
          <w:szCs w:val="26"/>
        </w:rPr>
        <w:t xml:space="preserve"> –</w:t>
      </w:r>
      <w:r w:rsidRPr="002C3051">
        <w:rPr>
          <w:rFonts w:cs="Calibri"/>
          <w:sz w:val="26"/>
          <w:szCs w:val="26"/>
        </w:rPr>
        <w:tab/>
        <w:t xml:space="preserve">Оптимизиране начина на визуализация на </w:t>
      </w:r>
      <w:proofErr w:type="spellStart"/>
      <w:r w:rsidRPr="002C3051">
        <w:rPr>
          <w:rFonts w:cs="Calibri"/>
          <w:sz w:val="26"/>
          <w:szCs w:val="26"/>
        </w:rPr>
        <w:t>геопространствени</w:t>
      </w:r>
      <w:proofErr w:type="spellEnd"/>
      <w:r w:rsidRPr="002C3051">
        <w:rPr>
          <w:rFonts w:cs="Calibri"/>
          <w:sz w:val="26"/>
          <w:szCs w:val="26"/>
        </w:rPr>
        <w:t xml:space="preserve"> данни</w:t>
      </w:r>
    </w:p>
    <w:p w:rsidR="00BA6FB3" w:rsidRPr="002C3051" w:rsidRDefault="00BA6FB3" w:rsidP="00C61470">
      <w:pPr>
        <w:tabs>
          <w:tab w:val="left" w:pos="3261"/>
        </w:tabs>
        <w:ind w:left="3261" w:hanging="2835"/>
        <w:rPr>
          <w:rFonts w:cs="Calibri"/>
          <w:sz w:val="26"/>
          <w:szCs w:val="26"/>
        </w:rPr>
      </w:pPr>
      <w:r w:rsidRPr="002C3051">
        <w:rPr>
          <w:rFonts w:cs="Calibri"/>
          <w:b/>
          <w:sz w:val="26"/>
          <w:szCs w:val="26"/>
        </w:rPr>
        <w:t>Обособена позиция 2</w:t>
      </w:r>
      <w:r w:rsidRPr="002C3051">
        <w:rPr>
          <w:rFonts w:cs="Calibri"/>
          <w:sz w:val="26"/>
          <w:szCs w:val="26"/>
        </w:rPr>
        <w:t xml:space="preserve"> –</w:t>
      </w:r>
      <w:r w:rsidRPr="002C3051">
        <w:rPr>
          <w:rFonts w:cs="Calibri"/>
          <w:sz w:val="26"/>
          <w:szCs w:val="26"/>
        </w:rPr>
        <w:tab/>
        <w:t xml:space="preserve">Интегриране на </w:t>
      </w:r>
      <w:proofErr w:type="spellStart"/>
      <w:r w:rsidRPr="002C3051">
        <w:rPr>
          <w:rFonts w:cs="Calibri"/>
          <w:sz w:val="26"/>
          <w:szCs w:val="26"/>
        </w:rPr>
        <w:t>геопространствени</w:t>
      </w:r>
      <w:proofErr w:type="spellEnd"/>
      <w:r w:rsidRPr="002C3051">
        <w:rPr>
          <w:rFonts w:cs="Calibri"/>
          <w:sz w:val="26"/>
          <w:szCs w:val="26"/>
        </w:rPr>
        <w:t xml:space="preserve"> данни от други администрации и фирми на основата на </w:t>
      </w:r>
      <w:r w:rsidRPr="002C3051">
        <w:rPr>
          <w:rFonts w:cs="Calibri"/>
          <w:sz w:val="26"/>
          <w:szCs w:val="26"/>
          <w:lang w:val="en-US"/>
        </w:rPr>
        <w:t xml:space="preserve">OGC </w:t>
      </w:r>
      <w:r w:rsidRPr="002C3051">
        <w:rPr>
          <w:rFonts w:cs="Calibri"/>
          <w:sz w:val="26"/>
          <w:szCs w:val="26"/>
        </w:rPr>
        <w:t>стандарти</w:t>
      </w:r>
    </w:p>
    <w:p w:rsidR="00BA6FB3" w:rsidRPr="002C3051" w:rsidRDefault="00BA6FB3" w:rsidP="00C61470">
      <w:pPr>
        <w:tabs>
          <w:tab w:val="left" w:pos="3261"/>
        </w:tabs>
        <w:ind w:left="3261" w:hanging="2835"/>
        <w:rPr>
          <w:rFonts w:cs="Calibri"/>
          <w:sz w:val="26"/>
          <w:szCs w:val="26"/>
        </w:rPr>
      </w:pPr>
      <w:r w:rsidRPr="002C3051">
        <w:rPr>
          <w:rFonts w:cs="Calibri"/>
          <w:b/>
          <w:sz w:val="26"/>
          <w:szCs w:val="26"/>
        </w:rPr>
        <w:t>Обособена позиция 3</w:t>
      </w:r>
      <w:r w:rsidRPr="002C3051">
        <w:rPr>
          <w:rFonts w:cs="Calibri"/>
          <w:sz w:val="26"/>
          <w:szCs w:val="26"/>
        </w:rPr>
        <w:t xml:space="preserve"> –</w:t>
      </w:r>
      <w:r w:rsidRPr="002C3051">
        <w:rPr>
          <w:rFonts w:cs="Calibri"/>
          <w:sz w:val="26"/>
          <w:szCs w:val="26"/>
        </w:rPr>
        <w:tab/>
        <w:t xml:space="preserve">Система за редуциране на данни и </w:t>
      </w:r>
      <w:proofErr w:type="spellStart"/>
      <w:r w:rsidRPr="002C3051">
        <w:rPr>
          <w:rFonts w:cs="Calibri"/>
          <w:sz w:val="26"/>
          <w:szCs w:val="26"/>
        </w:rPr>
        <w:t>транспортируемост</w:t>
      </w:r>
      <w:proofErr w:type="spellEnd"/>
      <w:r w:rsidRPr="002C3051">
        <w:rPr>
          <w:rFonts w:cs="Calibri"/>
          <w:sz w:val="26"/>
          <w:szCs w:val="26"/>
        </w:rPr>
        <w:t xml:space="preserve"> на проекта</w:t>
      </w:r>
    </w:p>
    <w:p w:rsidR="0018435F" w:rsidRDefault="0018435F" w:rsidP="00BA6FB3"/>
    <w:p w:rsidR="00BB08F0" w:rsidRDefault="00BB08F0" w:rsidP="00BA6FB3">
      <w:pPr>
        <w:pStyle w:val="NoSpacing"/>
        <w:outlineLvl w:val="1"/>
        <w:rPr>
          <w:rFonts w:ascii="Calibri" w:hAnsi="Calibri" w:cs="Calibri"/>
          <w:b/>
        </w:rPr>
      </w:pPr>
    </w:p>
    <w:p w:rsidR="00D11ED0" w:rsidRDefault="00D11ED0" w:rsidP="00BA6FB3">
      <w:pPr>
        <w:pStyle w:val="NoSpacing"/>
        <w:outlineLvl w:val="1"/>
        <w:rPr>
          <w:rFonts w:ascii="Calibri" w:hAnsi="Calibri" w:cs="Calibri"/>
          <w:b/>
        </w:rPr>
      </w:pPr>
    </w:p>
    <w:p w:rsidR="00BB08F0" w:rsidRPr="002C3051" w:rsidRDefault="00BB08F0" w:rsidP="00051C00">
      <w:pPr>
        <w:pStyle w:val="NoSpacing"/>
        <w:outlineLvl w:val="1"/>
        <w:rPr>
          <w:rFonts w:ascii="Calibri" w:hAnsi="Calibri" w:cs="Calibri"/>
          <w:b/>
        </w:rPr>
      </w:pPr>
    </w:p>
    <w:p w:rsidR="00255E9E" w:rsidRPr="00255E9E" w:rsidRDefault="00255E9E" w:rsidP="00255E9E">
      <w:pPr>
        <w:tabs>
          <w:tab w:val="left" w:pos="1843"/>
        </w:tabs>
        <w:ind w:left="1843" w:right="-144" w:hanging="1134"/>
        <w:rPr>
          <w:b/>
          <w:color w:val="808080" w:themeColor="background1" w:themeShade="80"/>
        </w:rPr>
      </w:pPr>
      <w:r w:rsidRPr="00255E9E">
        <w:rPr>
          <w:color w:val="808080" w:themeColor="background1" w:themeShade="80"/>
          <w:sz w:val="26"/>
          <w:szCs w:val="26"/>
        </w:rPr>
        <w:t>Проект:</w:t>
      </w:r>
      <w:r w:rsidRPr="00255E9E">
        <w:rPr>
          <w:color w:val="808080" w:themeColor="background1" w:themeShade="80"/>
        </w:rPr>
        <w:tab/>
      </w:r>
      <w:r w:rsidRPr="00255E9E">
        <w:rPr>
          <w:color w:val="808080" w:themeColor="background1" w:themeShade="80"/>
          <w:szCs w:val="26"/>
        </w:rPr>
        <w:t>12-32-3/16.11.2012г.</w:t>
      </w:r>
      <w:r w:rsidRPr="00255E9E">
        <w:rPr>
          <w:b/>
          <w:color w:val="808080" w:themeColor="background1" w:themeShade="80"/>
          <w:szCs w:val="26"/>
        </w:rPr>
        <w:t xml:space="preserve">  „ОПТИМИЗИРАНЕ И ИНТЕГРИРАНЕ НА ГЕО-</w:t>
      </w:r>
      <w:r w:rsidRPr="00255E9E">
        <w:rPr>
          <w:b/>
          <w:color w:val="808080" w:themeColor="background1" w:themeShade="80"/>
          <w:szCs w:val="26"/>
        </w:rPr>
        <w:br/>
        <w:t>ПРОСТРАНСТВЕНА ИНФОРМАЦИОННА СИСТЕМА (ГИС) НА МРРБ</w:t>
      </w:r>
    </w:p>
    <w:p w:rsidR="00255E9E" w:rsidRPr="00255E9E" w:rsidRDefault="00255E9E" w:rsidP="00255E9E">
      <w:pPr>
        <w:ind w:left="1843"/>
        <w:rPr>
          <w:color w:val="808080" w:themeColor="background1" w:themeShade="80"/>
          <w:sz w:val="22"/>
        </w:rPr>
      </w:pPr>
      <w:r w:rsidRPr="00255E9E">
        <w:rPr>
          <w:color w:val="808080" w:themeColor="background1" w:themeShade="80"/>
          <w:sz w:val="22"/>
        </w:rPr>
        <w:t>(Бюджетна линия: BG051PO002/12/3.2-03)</w:t>
      </w:r>
    </w:p>
    <w:sectPr w:rsidR="00255E9E" w:rsidRPr="00255E9E" w:rsidSect="00552367"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BD9" w:rsidRDefault="006D7BD9" w:rsidP="00051C00">
      <w:r>
        <w:separator/>
      </w:r>
    </w:p>
  </w:endnote>
  <w:endnote w:type="continuationSeparator" w:id="0">
    <w:p w:rsidR="006D7BD9" w:rsidRDefault="006D7BD9" w:rsidP="0005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Pr="002C3051" w:rsidRDefault="002A4F4F" w:rsidP="00027D7B">
    <w:pPr>
      <w:pStyle w:val="Footer"/>
      <w:tabs>
        <w:tab w:val="clear" w:pos="4536"/>
        <w:tab w:val="clear" w:pos="9072"/>
        <w:tab w:val="left" w:pos="567"/>
        <w:tab w:val="center" w:pos="4820"/>
        <w:tab w:val="right" w:pos="8364"/>
        <w:tab w:val="right" w:pos="9498"/>
      </w:tabs>
      <w:spacing w:before="120"/>
      <w:rPr>
        <w:color w:val="808080"/>
        <w:sz w:val="22"/>
        <w:szCs w:val="22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4524841" wp14:editId="23AAB5DD">
              <wp:simplePos x="0" y="0"/>
              <wp:positionH relativeFrom="column">
                <wp:posOffset>128270</wp:posOffset>
              </wp:positionH>
              <wp:positionV relativeFrom="paragraph">
                <wp:posOffset>22224</wp:posOffset>
              </wp:positionV>
              <wp:extent cx="5972175" cy="0"/>
              <wp:effectExtent l="0" t="0" r="9525" b="1905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.1pt,1.75pt" to="480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" strokecolor="#7f7f7f" strokeweight="1.5pt">
              <o:lock v:ext="edit" shapetype="f"/>
            </v:line>
          </w:pict>
        </mc:Fallback>
      </mc:AlternateContent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</w:rPr>
      <w:tab/>
    </w:r>
    <w:r w:rsidR="00027D7B" w:rsidRPr="002C3051">
      <w:rPr>
        <w:color w:val="808080"/>
        <w:sz w:val="22"/>
        <w:lang w:val="en-US"/>
      </w:rPr>
      <w:tab/>
    </w:r>
    <w:r w:rsidR="00051C00" w:rsidRPr="002C3051">
      <w:rPr>
        <w:color w:val="808080"/>
        <w:sz w:val="22"/>
        <w:szCs w:val="22"/>
      </w:rPr>
      <w:t>Документ</w:t>
    </w:r>
    <w:r w:rsidR="00051C00" w:rsidRPr="002C3051">
      <w:rPr>
        <w:color w:val="808080"/>
        <w:sz w:val="22"/>
        <w:szCs w:val="22"/>
      </w:rPr>
      <w:tab/>
    </w:r>
    <w:r w:rsidR="00051C00" w:rsidRPr="002C3051">
      <w:rPr>
        <w:color w:val="808080"/>
        <w:sz w:val="22"/>
        <w:szCs w:val="22"/>
      </w:rPr>
      <w:fldChar w:fldCharType="begin"/>
    </w:r>
    <w:r w:rsidR="00051C00" w:rsidRPr="002C3051">
      <w:rPr>
        <w:color w:val="808080"/>
        <w:sz w:val="22"/>
        <w:szCs w:val="22"/>
      </w:rPr>
      <w:instrText xml:space="preserve"> PAGE   \* MERGEFORMAT </w:instrText>
    </w:r>
    <w:r w:rsidR="00051C00" w:rsidRPr="002C3051">
      <w:rPr>
        <w:color w:val="808080"/>
        <w:sz w:val="22"/>
        <w:szCs w:val="22"/>
      </w:rPr>
      <w:fldChar w:fldCharType="separate"/>
    </w:r>
    <w:r w:rsidR="00552367">
      <w:rPr>
        <w:noProof/>
        <w:color w:val="808080"/>
        <w:sz w:val="22"/>
        <w:szCs w:val="22"/>
      </w:rPr>
      <w:t>2</w:t>
    </w:r>
    <w:r w:rsidR="00051C00" w:rsidRPr="002C3051">
      <w:rPr>
        <w:noProof/>
        <w:color w:val="808080"/>
        <w:sz w:val="22"/>
        <w:szCs w:val="22"/>
      </w:rPr>
      <w:fldChar w:fldCharType="end"/>
    </w:r>
    <w:r w:rsidR="00051C00" w:rsidRPr="002C3051">
      <w:rPr>
        <w:noProof/>
        <w:color w:val="808080"/>
        <w:sz w:val="22"/>
        <w:szCs w:val="22"/>
      </w:rPr>
      <w:t xml:space="preserve"> / </w:t>
    </w:r>
    <w:r w:rsidR="00051C00" w:rsidRPr="002C3051">
      <w:rPr>
        <w:bCs/>
        <w:color w:val="808080"/>
        <w:sz w:val="22"/>
        <w:szCs w:val="22"/>
      </w:rPr>
      <w:fldChar w:fldCharType="begin"/>
    </w:r>
    <w:r w:rsidR="00051C00" w:rsidRPr="002C3051">
      <w:rPr>
        <w:bCs/>
        <w:color w:val="808080"/>
        <w:sz w:val="22"/>
        <w:szCs w:val="22"/>
      </w:rPr>
      <w:instrText xml:space="preserve"> NUMPAGES  </w:instrText>
    </w:r>
    <w:r w:rsidR="00051C00" w:rsidRPr="002C3051">
      <w:rPr>
        <w:bCs/>
        <w:color w:val="808080"/>
        <w:sz w:val="22"/>
        <w:szCs w:val="22"/>
      </w:rPr>
      <w:fldChar w:fldCharType="separate"/>
    </w:r>
    <w:r w:rsidR="002252D3">
      <w:rPr>
        <w:bCs/>
        <w:noProof/>
        <w:color w:val="808080"/>
        <w:sz w:val="22"/>
        <w:szCs w:val="22"/>
      </w:rPr>
      <w:t>1</w:t>
    </w:r>
    <w:r w:rsidR="00051C00" w:rsidRPr="002C3051">
      <w:rPr>
        <w:bCs/>
        <w:color w:val="80808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676" w:rsidRPr="002C3051" w:rsidRDefault="00577676" w:rsidP="00577676">
    <w:pPr>
      <w:pStyle w:val="Footer"/>
      <w:ind w:left="709"/>
      <w:rPr>
        <w:rFonts w:cs="Calibri"/>
        <w:b/>
        <w:color w:val="808080"/>
        <w:sz w:val="28"/>
        <w:lang w:val="en-US"/>
      </w:rPr>
    </w:pPr>
    <w:r w:rsidRPr="002C3051">
      <w:rPr>
        <w:rFonts w:cs="Calibri"/>
        <w:color w:val="808080"/>
      </w:rPr>
      <w:t xml:space="preserve">Проектът се осъществява с финансовата подкрепа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на </w:t>
    </w:r>
    <w:r w:rsidRPr="002C3051">
      <w:rPr>
        <w:rFonts w:cs="Calibri"/>
        <w:color w:val="808080"/>
        <w:lang w:val="en-US"/>
      </w:rPr>
      <w:t xml:space="preserve"> </w:t>
    </w:r>
    <w:r w:rsidRPr="002C3051">
      <w:rPr>
        <w:rFonts w:cs="Calibri"/>
        <w:color w:val="808080"/>
      </w:rPr>
      <w:t xml:space="preserve">Оперативна програма </w:t>
    </w:r>
    <w:r w:rsidRPr="002C3051">
      <w:rPr>
        <w:rFonts w:cs="Calibri"/>
        <w:color w:val="808080"/>
        <w:sz w:val="28"/>
      </w:rPr>
      <w:t>„</w:t>
    </w:r>
    <w:r w:rsidRPr="002C3051">
      <w:rPr>
        <w:rFonts w:cs="Calibri"/>
        <w:b/>
        <w:color w:val="808080"/>
        <w:sz w:val="28"/>
      </w:rPr>
      <w:t>Административен</w:t>
    </w:r>
    <w:r w:rsidRPr="002C3051">
      <w:rPr>
        <w:rFonts w:cs="Calibri"/>
        <w:color w:val="808080"/>
        <w:sz w:val="28"/>
      </w:rPr>
      <w:t xml:space="preserve"> </w:t>
    </w:r>
    <w:r w:rsidRPr="002C3051">
      <w:rPr>
        <w:rFonts w:cs="Calibri"/>
        <w:b/>
        <w:color w:val="808080"/>
        <w:sz w:val="28"/>
      </w:rPr>
      <w:t>капацитет</w:t>
    </w:r>
    <w:r w:rsidRPr="002C3051">
      <w:rPr>
        <w:rFonts w:cs="Calibri"/>
        <w:color w:val="808080"/>
        <w:sz w:val="28"/>
      </w:rPr>
      <w:t>“</w:t>
    </w:r>
    <w:r w:rsidRPr="002C3051">
      <w:rPr>
        <w:rFonts w:cs="Calibri"/>
        <w:color w:val="808080"/>
      </w:rPr>
      <w:t xml:space="preserve">, </w:t>
    </w:r>
    <w:proofErr w:type="spellStart"/>
    <w:r w:rsidRPr="002C3051">
      <w:rPr>
        <w:rFonts w:cs="Calibri"/>
        <w:color w:val="808080"/>
      </w:rPr>
      <w:t>съфинансиран</w:t>
    </w:r>
    <w:proofErr w:type="spellEnd"/>
    <w:r w:rsidRPr="002C3051">
      <w:rPr>
        <w:rFonts w:cs="Calibri"/>
        <w:color w:val="808080"/>
      </w:rPr>
      <w:t xml:space="preserve"> </w:t>
    </w:r>
    <w:r w:rsidRPr="002C3051">
      <w:rPr>
        <w:rFonts w:cs="Calibri"/>
        <w:color w:val="808080"/>
        <w:sz w:val="28"/>
      </w:rPr>
      <w:t xml:space="preserve">от </w:t>
    </w:r>
    <w:r w:rsidRPr="002C3051">
      <w:rPr>
        <w:rFonts w:cs="Calibri"/>
        <w:b/>
        <w:color w:val="808080"/>
        <w:sz w:val="28"/>
      </w:rPr>
      <w:t>Европейския съюз</w:t>
    </w:r>
    <w:r w:rsidRPr="002C3051">
      <w:rPr>
        <w:rFonts w:cs="Calibri"/>
        <w:color w:val="808080"/>
      </w:rPr>
      <w:t xml:space="preserve"> чрез </w:t>
    </w:r>
    <w:r w:rsidRPr="002C3051">
      <w:rPr>
        <w:rFonts w:cs="Calibri"/>
        <w:b/>
        <w:color w:val="808080"/>
        <w:sz w:val="28"/>
      </w:rPr>
      <w:t>Европейския социален фонд</w:t>
    </w:r>
  </w:p>
  <w:p w:rsidR="00577676" w:rsidRPr="002C3051" w:rsidRDefault="00577676">
    <w:pPr>
      <w:pStyle w:val="Footer"/>
      <w:rPr>
        <w:rFonts w:cs="Calibri"/>
        <w:b/>
        <w:color w:val="808080"/>
        <w:sz w:val="28"/>
        <w:lang w:val="en-US"/>
      </w:rPr>
    </w:pPr>
  </w:p>
  <w:p w:rsidR="00577676" w:rsidRPr="002C3051" w:rsidRDefault="00C9134A">
    <w:pPr>
      <w:pStyle w:val="Footer"/>
      <w:rPr>
        <w:rFonts w:cs="Calibri"/>
        <w:b/>
        <w:color w:val="808080"/>
        <w:sz w:val="28"/>
      </w:rPr>
    </w:pPr>
    <w:r w:rsidRPr="002C3051">
      <w:rPr>
        <w:rFonts w:cs="Calibri"/>
        <w:b/>
        <w:color w:val="808080"/>
        <w:sz w:val="28"/>
        <w:lang w:val="en-US"/>
      </w:rPr>
      <w:tab/>
    </w:r>
    <w:r w:rsidRPr="002C3051">
      <w:rPr>
        <w:rFonts w:cs="Calibri"/>
        <w:b/>
        <w:color w:val="808080"/>
        <w:sz w:val="28"/>
      </w:rPr>
      <w:t xml:space="preserve">София, </w:t>
    </w:r>
    <w:r w:rsidR="00267191">
      <w:rPr>
        <w:rFonts w:cs="Calibri"/>
        <w:b/>
        <w:color w:val="808080"/>
        <w:sz w:val="28"/>
      </w:rPr>
      <w:t>февруари</w:t>
    </w:r>
    <w:r w:rsidRPr="002C3051">
      <w:rPr>
        <w:rFonts w:cs="Calibri"/>
        <w:b/>
        <w:color w:val="808080"/>
        <w:sz w:val="28"/>
      </w:rPr>
      <w:t xml:space="preserve"> 2013г.</w:t>
    </w:r>
  </w:p>
  <w:p w:rsidR="00577676" w:rsidRPr="00577676" w:rsidRDefault="0057767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BD9" w:rsidRDefault="006D7BD9" w:rsidP="00051C00">
      <w:r>
        <w:separator/>
      </w:r>
    </w:p>
  </w:footnote>
  <w:footnote w:type="continuationSeparator" w:id="0">
    <w:p w:rsidR="006D7BD9" w:rsidRDefault="006D7BD9" w:rsidP="0005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00" w:rsidRDefault="002A4F4F" w:rsidP="004C69C1">
    <w:pPr>
      <w:pStyle w:val="Header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C01546F" wp14:editId="7A10D959">
          <wp:extent cx="5829300" cy="838200"/>
          <wp:effectExtent l="0" t="0" r="0" b="0"/>
          <wp:docPr id="1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1C00" w:rsidRPr="002C3051" w:rsidRDefault="002A4F4F" w:rsidP="00605F7F">
    <w:pPr>
      <w:pStyle w:val="NoSpacing"/>
      <w:tabs>
        <w:tab w:val="left" w:pos="2410"/>
      </w:tabs>
      <w:spacing w:before="240" w:after="360"/>
      <w:ind w:left="426"/>
      <w:rPr>
        <w:rFonts w:ascii="Calibri" w:hAnsi="Calibri" w:cs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6F1FEB" wp14:editId="09286C7E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1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" strokecolor="#7f7f7f" strokeweight="1.5pt">
              <o:lock v:ext="edit" aspectratio="t" shapetype="f"/>
            </v:line>
          </w:pict>
        </mc:Fallback>
      </mc:AlternateContent>
    </w:r>
    <w:r w:rsidR="00051C00" w:rsidRPr="002C3051">
      <w:rPr>
        <w:rFonts w:ascii="Calibri" w:hAnsi="Calibri" w:cs="Calibri"/>
        <w:b/>
        <w:color w:val="808080"/>
      </w:rPr>
      <w:t>БЕНЕФИЦИЕНТ</w:t>
    </w:r>
    <w:r w:rsidR="00051C00" w:rsidRPr="002C3051">
      <w:rPr>
        <w:rFonts w:ascii="Calibri" w:hAnsi="Calibri" w:cs="Calibri"/>
        <w:b/>
        <w:color w:val="808080"/>
      </w:rPr>
      <w:tab/>
    </w:r>
    <w:r w:rsidR="00051C00" w:rsidRPr="002C3051">
      <w:rPr>
        <w:rFonts w:ascii="Calibri" w:hAnsi="Calibri" w:cs="Calibri"/>
        <w:color w:val="808080"/>
      </w:rPr>
      <w:t>Министерство на регионалното развитие и благоустройството</w:t>
    </w:r>
  </w:p>
  <w:p w:rsidR="00051C00" w:rsidRPr="004C69C1" w:rsidRDefault="00051C0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43351"/>
    <w:multiLevelType w:val="hybridMultilevel"/>
    <w:tmpl w:val="AB96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00"/>
    <w:rsid w:val="00007A04"/>
    <w:rsid w:val="00027D7B"/>
    <w:rsid w:val="00051C00"/>
    <w:rsid w:val="000B4CCA"/>
    <w:rsid w:val="000D7A90"/>
    <w:rsid w:val="001308DD"/>
    <w:rsid w:val="001351B9"/>
    <w:rsid w:val="0014482E"/>
    <w:rsid w:val="0018435F"/>
    <w:rsid w:val="002163C8"/>
    <w:rsid w:val="002252D3"/>
    <w:rsid w:val="00255E9E"/>
    <w:rsid w:val="00267191"/>
    <w:rsid w:val="00287EC6"/>
    <w:rsid w:val="00287F10"/>
    <w:rsid w:val="002A4F4F"/>
    <w:rsid w:val="002C3051"/>
    <w:rsid w:val="002F485A"/>
    <w:rsid w:val="0041146C"/>
    <w:rsid w:val="004C2263"/>
    <w:rsid w:val="005316F9"/>
    <w:rsid w:val="00552367"/>
    <w:rsid w:val="00577676"/>
    <w:rsid w:val="005855FF"/>
    <w:rsid w:val="0063178A"/>
    <w:rsid w:val="006D7BD9"/>
    <w:rsid w:val="007043AD"/>
    <w:rsid w:val="00781BAC"/>
    <w:rsid w:val="00782E99"/>
    <w:rsid w:val="007A7D4C"/>
    <w:rsid w:val="007C3CEF"/>
    <w:rsid w:val="007C7D0B"/>
    <w:rsid w:val="009C706A"/>
    <w:rsid w:val="009F3D3D"/>
    <w:rsid w:val="009F4C3E"/>
    <w:rsid w:val="00A42AF2"/>
    <w:rsid w:val="00A61BFD"/>
    <w:rsid w:val="00B22FE0"/>
    <w:rsid w:val="00BA6FB3"/>
    <w:rsid w:val="00BB08F0"/>
    <w:rsid w:val="00C2591C"/>
    <w:rsid w:val="00C27B80"/>
    <w:rsid w:val="00C61470"/>
    <w:rsid w:val="00C9134A"/>
    <w:rsid w:val="00CA646F"/>
    <w:rsid w:val="00D11ED0"/>
    <w:rsid w:val="00E726F8"/>
    <w:rsid w:val="00E8687E"/>
    <w:rsid w:val="00F6521C"/>
    <w:rsid w:val="00FD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uiPriority w:val="10"/>
    <w:qFormat/>
    <w:rsid w:val="00C27B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7B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00"/>
    <w:rPr>
      <w:rFonts w:eastAsia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051C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1C00"/>
    <w:rPr>
      <w:rFonts w:eastAsia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051C00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Hyperlink">
    <w:name w:val="Hyperlink"/>
    <w:unhideWhenUsed/>
    <w:rsid w:val="00051C0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51C00"/>
    <w:rPr>
      <w:rFonts w:eastAsia="Calibri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051C00"/>
    <w:rPr>
      <w:sz w:val="20"/>
      <w:szCs w:val="20"/>
    </w:rPr>
  </w:style>
  <w:style w:type="character" w:styleId="FootnoteReference">
    <w:name w:val="footnote reference"/>
    <w:uiPriority w:val="99"/>
    <w:unhideWhenUsed/>
    <w:rsid w:val="00051C0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C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C0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PlaceholderText">
    <w:name w:val="Placeholder Text"/>
    <w:uiPriority w:val="99"/>
    <w:semiHidden/>
    <w:rsid w:val="00051C00"/>
    <w:rPr>
      <w:color w:val="808080"/>
    </w:rPr>
  </w:style>
  <w:style w:type="paragraph" w:customStyle="1" w:styleId="BodyText21">
    <w:name w:val="Body Text 21"/>
    <w:basedOn w:val="Normal"/>
    <w:rsid w:val="00C9134A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Cs w:val="20"/>
      <w:lang w:val="en-US" w:eastAsia="en-US"/>
    </w:rPr>
  </w:style>
  <w:style w:type="paragraph" w:customStyle="1" w:styleId="CharCharCharCharCharChar1CharChar1">
    <w:name w:val="Char Char Char Char Char Char1 Знак Знак Char Char1"/>
    <w:basedOn w:val="Normal"/>
    <w:rsid w:val="00C9134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uiPriority w:val="10"/>
    <w:qFormat/>
    <w:rsid w:val="00C27B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7B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6E48-0442-4F68-9F95-A6119D82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Документ</vt:lpstr>
    </vt:vector>
  </TitlesOfParts>
  <Manager>L.Blagoeva</Manager>
  <Company>MRDPW-CiSC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</dc:title>
  <dc:subject>Передназначение</dc:subject>
  <dc:creator>Sv.Gouncheva</dc:creator>
  <cp:lastModifiedBy>Liliq Spasova</cp:lastModifiedBy>
  <cp:revision>14</cp:revision>
  <cp:lastPrinted>2013-03-04T15:56:00Z</cp:lastPrinted>
  <dcterms:created xsi:type="dcterms:W3CDTF">2012-12-27T09:02:00Z</dcterms:created>
  <dcterms:modified xsi:type="dcterms:W3CDTF">2013-03-05T15:51:00Z</dcterms:modified>
</cp:coreProperties>
</file>